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 xml:space="preserve">матчей финального этапа </w:t>
      </w:r>
    </w:p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 xml:space="preserve">всероссийских соревнований «Первенства России </w:t>
      </w:r>
    </w:p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 xml:space="preserve">по мини-футболу среди любительских команд первой лиги </w:t>
      </w:r>
    </w:p>
    <w:p w:rsidR="000E6268" w:rsidRP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>сезона 2016 – 2017 годов»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5122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68">
        <w:rPr>
          <w:rFonts w:ascii="Times New Roman" w:hAnsi="Times New Roman" w:cs="Times New Roman"/>
          <w:b/>
          <w:sz w:val="28"/>
          <w:szCs w:val="28"/>
        </w:rPr>
        <w:t>Зона «Сибирь»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268" w:rsidRDefault="000E6268" w:rsidP="000E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08 – 10 апреля 2017 года</w:t>
      </w:r>
    </w:p>
    <w:p w:rsidR="000E6268" w:rsidRDefault="00476515" w:rsidP="0047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0E626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0E626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0E6268">
        <w:rPr>
          <w:rFonts w:ascii="Times New Roman" w:hAnsi="Times New Roman" w:cs="Times New Roman"/>
          <w:b/>
          <w:sz w:val="28"/>
          <w:szCs w:val="28"/>
        </w:rPr>
        <w:t>ердск (Новосибирская область)</w:t>
      </w:r>
    </w:p>
    <w:p w:rsidR="000E6268" w:rsidRDefault="000E6268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210"/>
        <w:gridCol w:w="498"/>
        <w:gridCol w:w="4329"/>
      </w:tblGrid>
      <w:tr w:rsidR="000E6268" w:rsidTr="00F01A1A">
        <w:tc>
          <w:tcPr>
            <w:tcW w:w="4744" w:type="dxa"/>
            <w:gridSpan w:val="2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27" w:type="dxa"/>
            <w:gridSpan w:val="2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E6268" w:rsidTr="00F01A1A">
        <w:tc>
          <w:tcPr>
            <w:tcW w:w="534" w:type="dxa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0" w:type="dxa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498" w:type="dxa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9" w:type="dxa"/>
          </w:tcPr>
          <w:p w:rsidR="000E6268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E6268" w:rsidTr="00F01A1A">
        <w:tc>
          <w:tcPr>
            <w:tcW w:w="534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0" w:type="dxa"/>
          </w:tcPr>
          <w:p w:rsidR="000E6268" w:rsidRPr="00F01A1A" w:rsidRDefault="000E6268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ИрАэро</w:t>
            </w:r>
            <w:proofErr w:type="spellEnd"/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» Иркутск</w:t>
            </w:r>
          </w:p>
        </w:tc>
        <w:tc>
          <w:tcPr>
            <w:tcW w:w="498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0E6268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«Лара» Улан-Удэ</w:t>
            </w:r>
          </w:p>
        </w:tc>
      </w:tr>
      <w:tr w:rsidR="000E6268" w:rsidTr="00F01A1A">
        <w:tc>
          <w:tcPr>
            <w:tcW w:w="534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0" w:type="dxa"/>
          </w:tcPr>
          <w:p w:rsidR="000E6268" w:rsidRPr="00F01A1A" w:rsidRDefault="000E6268" w:rsidP="00F01A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«Норильский Никель - М» Норильск</w:t>
            </w:r>
          </w:p>
        </w:tc>
        <w:tc>
          <w:tcPr>
            <w:tcW w:w="498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0E6268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«Перекресток Ойл» Кемерово</w:t>
            </w:r>
          </w:p>
        </w:tc>
      </w:tr>
      <w:tr w:rsidR="000E6268" w:rsidTr="00F01A1A">
        <w:tc>
          <w:tcPr>
            <w:tcW w:w="534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0" w:type="dxa"/>
          </w:tcPr>
          <w:p w:rsidR="000E6268" w:rsidRPr="00F01A1A" w:rsidRDefault="000E6268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«Магистраль» Новосибирск</w:t>
            </w:r>
          </w:p>
        </w:tc>
        <w:tc>
          <w:tcPr>
            <w:tcW w:w="498" w:type="dxa"/>
          </w:tcPr>
          <w:p w:rsidR="000E6268" w:rsidRPr="00F01A1A" w:rsidRDefault="000E6268" w:rsidP="000E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0E6268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«Медеплавильщик» Норильск</w:t>
            </w:r>
          </w:p>
        </w:tc>
      </w:tr>
    </w:tbl>
    <w:p w:rsidR="000E6268" w:rsidRDefault="000E6268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134"/>
        <w:gridCol w:w="6095"/>
        <w:gridCol w:w="1808"/>
      </w:tblGrid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095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1808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Счет</w:t>
            </w:r>
          </w:p>
        </w:tc>
      </w:tr>
      <w:tr w:rsidR="00F01A1A" w:rsidTr="007B6C01">
        <w:tc>
          <w:tcPr>
            <w:tcW w:w="9571" w:type="dxa"/>
            <w:gridSpan w:val="4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 апреля 2017 года</w:t>
            </w: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095" w:type="dxa"/>
          </w:tcPr>
          <w:p w:rsidR="00F01A1A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«Норильский Никель - М» - </w:t>
            </w: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«Магистраль»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515" w:rsidTr="00F01A1A">
        <w:tc>
          <w:tcPr>
            <w:tcW w:w="534" w:type="dxa"/>
          </w:tcPr>
          <w:p w:rsidR="00476515" w:rsidRDefault="00476515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515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bookmarkStart w:id="0" w:name="_GoBack"/>
            <w:bookmarkEnd w:id="0"/>
          </w:p>
        </w:tc>
        <w:tc>
          <w:tcPr>
            <w:tcW w:w="6095" w:type="dxa"/>
          </w:tcPr>
          <w:p w:rsidR="00476515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турнира</w:t>
            </w:r>
          </w:p>
        </w:tc>
        <w:tc>
          <w:tcPr>
            <w:tcW w:w="1808" w:type="dxa"/>
          </w:tcPr>
          <w:p w:rsidR="00476515" w:rsidRPr="00F01A1A" w:rsidRDefault="00476515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F01A1A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«Перекресток Ойл»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«Медеплавильщик»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5" w:type="dxa"/>
          </w:tcPr>
          <w:p w:rsidR="00F01A1A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ИрАэро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«Норильский Никель - М»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«Лара»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«Перекресток Ойл»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F01A1A" w:rsidRP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«Магистраль»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ИрАэро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476515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6095" w:type="dxa"/>
            <w:shd w:val="clear" w:color="auto" w:fill="auto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 xml:space="preserve">«Медеплавильщик»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1A1A">
              <w:rPr>
                <w:rFonts w:ascii="Times New Roman" w:hAnsi="Times New Roman" w:cs="Times New Roman"/>
                <w:sz w:val="28"/>
                <w:szCs w:val="28"/>
              </w:rPr>
              <w:t>«Лара»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70422A">
        <w:tc>
          <w:tcPr>
            <w:tcW w:w="9571" w:type="dxa"/>
            <w:gridSpan w:val="4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 апреля 2017 года</w:t>
            </w: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01A1A" w:rsidRPr="00F01A1A" w:rsidRDefault="00E120DD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группы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место группы В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1A1A" w:rsidRPr="00F01A1A" w:rsidRDefault="00E120DD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группы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место группы А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01A1A" w:rsidRPr="00F01A1A" w:rsidRDefault="00E120DD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за 5 место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rPr>
          <w:trHeight w:val="393"/>
        </w:trPr>
        <w:tc>
          <w:tcPr>
            <w:tcW w:w="9571" w:type="dxa"/>
            <w:gridSpan w:val="4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апреля 2017 года</w:t>
            </w: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за 3 место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за 1 место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A1A" w:rsidTr="00F01A1A">
        <w:tc>
          <w:tcPr>
            <w:tcW w:w="534" w:type="dxa"/>
          </w:tcPr>
          <w:p w:rsidR="00F01A1A" w:rsidRDefault="00F01A1A" w:rsidP="000E62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1A1A" w:rsidRPr="00F01A1A" w:rsidRDefault="00E120DD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095" w:type="dxa"/>
          </w:tcPr>
          <w:p w:rsidR="00F01A1A" w:rsidRPr="00F01A1A" w:rsidRDefault="00476515" w:rsidP="000E62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турнира - награждение</w:t>
            </w:r>
          </w:p>
        </w:tc>
        <w:tc>
          <w:tcPr>
            <w:tcW w:w="1808" w:type="dxa"/>
          </w:tcPr>
          <w:p w:rsidR="00F01A1A" w:rsidRPr="00F01A1A" w:rsidRDefault="00F01A1A" w:rsidP="00F01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A1A" w:rsidRDefault="00F01A1A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15" w:rsidRDefault="00476515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5D8" w:rsidRPr="000E6268" w:rsidRDefault="005C55D8" w:rsidP="000E62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5D8" w:rsidRPr="000E6268" w:rsidSect="009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8D3"/>
    <w:multiLevelType w:val="hybridMultilevel"/>
    <w:tmpl w:val="AF6A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68"/>
    <w:rsid w:val="000E6268"/>
    <w:rsid w:val="00476515"/>
    <w:rsid w:val="005C55D8"/>
    <w:rsid w:val="007D5122"/>
    <w:rsid w:val="009C26A8"/>
    <w:rsid w:val="009E2D82"/>
    <w:rsid w:val="00E120DD"/>
    <w:rsid w:val="00F0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68"/>
    <w:pPr>
      <w:spacing w:after="0" w:line="240" w:lineRule="auto"/>
    </w:pPr>
  </w:style>
  <w:style w:type="table" w:styleId="a4">
    <w:name w:val="Table Grid"/>
    <w:basedOn w:val="a1"/>
    <w:uiPriority w:val="59"/>
    <w:rsid w:val="000E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6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5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68"/>
    <w:pPr>
      <w:spacing w:after="0" w:line="240" w:lineRule="auto"/>
    </w:pPr>
  </w:style>
  <w:style w:type="table" w:styleId="a4">
    <w:name w:val="Table Grid"/>
    <w:basedOn w:val="a1"/>
    <w:uiPriority w:val="59"/>
    <w:rsid w:val="000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6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Ивановна</dc:creator>
  <cp:lastModifiedBy>Игорь Баранов</cp:lastModifiedBy>
  <cp:revision>2</cp:revision>
  <dcterms:created xsi:type="dcterms:W3CDTF">2017-04-05T08:59:00Z</dcterms:created>
  <dcterms:modified xsi:type="dcterms:W3CDTF">2017-04-05T08:59:00Z</dcterms:modified>
</cp:coreProperties>
</file>