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BC" w:rsidRPr="00393731" w:rsidRDefault="00FA7EBC" w:rsidP="00FA7EBC">
      <w:pPr>
        <w:jc w:val="center"/>
        <w:rPr>
          <w:b/>
          <w:sz w:val="32"/>
          <w:szCs w:val="32"/>
        </w:rPr>
      </w:pPr>
      <w:r w:rsidRPr="00393731">
        <w:rPr>
          <w:b/>
          <w:sz w:val="32"/>
          <w:szCs w:val="32"/>
        </w:rPr>
        <w:t xml:space="preserve">Турнирная таблица </w:t>
      </w:r>
      <w:r>
        <w:rPr>
          <w:b/>
          <w:sz w:val="32"/>
          <w:szCs w:val="32"/>
        </w:rPr>
        <w:t>г</w:t>
      </w:r>
      <w:r w:rsidRPr="00393731">
        <w:rPr>
          <w:b/>
          <w:sz w:val="32"/>
          <w:szCs w:val="32"/>
        </w:rPr>
        <w:t>руппово</w:t>
      </w:r>
      <w:r>
        <w:rPr>
          <w:b/>
          <w:sz w:val="32"/>
          <w:szCs w:val="32"/>
        </w:rPr>
        <w:t>го</w:t>
      </w:r>
      <w:r w:rsidRPr="00393731">
        <w:rPr>
          <w:b/>
          <w:sz w:val="32"/>
          <w:szCs w:val="32"/>
        </w:rPr>
        <w:t xml:space="preserve"> этап</w:t>
      </w:r>
      <w:r>
        <w:rPr>
          <w:b/>
          <w:sz w:val="32"/>
          <w:szCs w:val="32"/>
        </w:rPr>
        <w:t>а</w:t>
      </w:r>
    </w:p>
    <w:p w:rsidR="00FA7EBC" w:rsidRPr="00393731" w:rsidRDefault="00FA7EBC" w:rsidP="00FA7EBC">
      <w:pPr>
        <w:jc w:val="center"/>
        <w:rPr>
          <w:b/>
          <w:bCs/>
          <w:sz w:val="32"/>
          <w:szCs w:val="32"/>
        </w:rPr>
      </w:pPr>
      <w:proofErr w:type="gramStart"/>
      <w:r w:rsidRPr="00393731">
        <w:rPr>
          <w:b/>
          <w:bCs/>
          <w:sz w:val="32"/>
          <w:szCs w:val="32"/>
        </w:rPr>
        <w:t>ХХХ</w:t>
      </w:r>
      <w:proofErr w:type="gramEnd"/>
      <w:r w:rsidRPr="00393731">
        <w:rPr>
          <w:b/>
          <w:bCs/>
          <w:sz w:val="32"/>
          <w:szCs w:val="32"/>
          <w:lang w:val="en-US"/>
        </w:rPr>
        <w:t>VIII</w:t>
      </w:r>
      <w:r w:rsidRPr="00393731">
        <w:rPr>
          <w:b/>
          <w:bCs/>
          <w:sz w:val="32"/>
          <w:szCs w:val="32"/>
        </w:rPr>
        <w:t xml:space="preserve"> турнира по футболу памяти Героя Социалистического труда </w:t>
      </w:r>
      <w:proofErr w:type="spellStart"/>
      <w:r w:rsidRPr="00393731">
        <w:rPr>
          <w:b/>
          <w:bCs/>
          <w:sz w:val="32"/>
          <w:szCs w:val="32"/>
        </w:rPr>
        <w:t>И.П.Саплинова</w:t>
      </w:r>
      <w:proofErr w:type="spellEnd"/>
    </w:p>
    <w:p w:rsidR="00FA7EBC" w:rsidRPr="00393731" w:rsidRDefault="00FA7EBC" w:rsidP="00FA7EBC">
      <w:pPr>
        <w:ind w:left="540"/>
        <w:rPr>
          <w:b/>
          <w:sz w:val="32"/>
          <w:szCs w:val="32"/>
        </w:rPr>
      </w:pPr>
      <w:r w:rsidRPr="00393731">
        <w:rPr>
          <w:b/>
          <w:sz w:val="32"/>
          <w:szCs w:val="32"/>
        </w:rPr>
        <w:t xml:space="preserve">01-05 февраля </w:t>
      </w:r>
      <w:smartTag w:uri="urn:schemas-microsoft-com:office:smarttags" w:element="metricconverter">
        <w:smartTagPr>
          <w:attr w:name="ProductID" w:val="2016 г"/>
        </w:smartTagPr>
        <w:r w:rsidRPr="00393731">
          <w:rPr>
            <w:b/>
            <w:sz w:val="32"/>
            <w:szCs w:val="32"/>
          </w:rPr>
          <w:t>2016 г</w:t>
        </w:r>
      </w:smartTag>
      <w:r w:rsidRPr="00393731">
        <w:rPr>
          <w:b/>
          <w:sz w:val="32"/>
          <w:szCs w:val="32"/>
        </w:rPr>
        <w:t>.</w:t>
      </w:r>
      <w:r w:rsidRPr="00393731">
        <w:rPr>
          <w:b/>
          <w:sz w:val="32"/>
          <w:szCs w:val="32"/>
        </w:rPr>
        <w:tab/>
      </w:r>
      <w:r w:rsidRPr="00393731">
        <w:rPr>
          <w:b/>
          <w:sz w:val="32"/>
          <w:szCs w:val="32"/>
        </w:rPr>
        <w:tab/>
      </w:r>
      <w:r w:rsidRPr="00393731">
        <w:rPr>
          <w:b/>
          <w:sz w:val="32"/>
          <w:szCs w:val="32"/>
        </w:rPr>
        <w:tab/>
      </w:r>
      <w:r w:rsidRPr="00393731">
        <w:rPr>
          <w:b/>
          <w:sz w:val="32"/>
          <w:szCs w:val="32"/>
        </w:rPr>
        <w:tab/>
      </w:r>
      <w:r w:rsidRPr="00393731">
        <w:rPr>
          <w:b/>
          <w:sz w:val="32"/>
          <w:szCs w:val="32"/>
        </w:rPr>
        <w:tab/>
      </w:r>
      <w:r w:rsidRPr="00393731">
        <w:rPr>
          <w:b/>
          <w:sz w:val="32"/>
          <w:szCs w:val="32"/>
        </w:rPr>
        <w:tab/>
      </w:r>
      <w:r w:rsidRPr="00393731">
        <w:rPr>
          <w:b/>
          <w:sz w:val="32"/>
          <w:szCs w:val="32"/>
        </w:rPr>
        <w:tab/>
        <w:t xml:space="preserve">    г. Красноярск  ДС «Металлург»</w:t>
      </w:r>
    </w:p>
    <w:tbl>
      <w:tblPr>
        <w:tblW w:w="11855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6"/>
        <w:gridCol w:w="4159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FA7EBC" w:rsidRPr="00393731" w:rsidTr="00957294">
        <w:trPr>
          <w:trHeight w:val="663"/>
          <w:tblHeader/>
        </w:trPr>
        <w:tc>
          <w:tcPr>
            <w:tcW w:w="4515" w:type="dxa"/>
            <w:gridSpan w:val="2"/>
            <w:shd w:val="clear" w:color="auto" w:fill="auto"/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r w:rsidRPr="00393731">
              <w:rPr>
                <w:b/>
                <w:sz w:val="36"/>
                <w:szCs w:val="36"/>
              </w:rPr>
              <w:t>Подгруппа "А"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1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2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3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4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И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В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Н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proofErr w:type="gramStart"/>
            <w:r w:rsidRPr="00393731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М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О</w:t>
            </w:r>
          </w:p>
        </w:tc>
      </w:tr>
      <w:tr w:rsidR="00FA7EBC" w:rsidRPr="00393731" w:rsidTr="00957294">
        <w:trPr>
          <w:trHeight w:val="915"/>
        </w:trPr>
        <w:tc>
          <w:tcPr>
            <w:tcW w:w="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r w:rsidRPr="00393731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4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4" w:history="1"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"</w:t>
              </w:r>
              <w:proofErr w:type="spellStart"/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РУСАЛ</w:t>
              </w:r>
              <w:r>
                <w:rPr>
                  <w:rStyle w:val="a3"/>
                  <w:b/>
                  <w:color w:val="auto"/>
                  <w:sz w:val="36"/>
                  <w:szCs w:val="36"/>
                </w:rPr>
                <w:t>-</w:t>
              </w:r>
              <w:r w:rsidRPr="00393731">
                <w:rPr>
                  <w:b/>
                  <w:sz w:val="36"/>
                  <w:szCs w:val="36"/>
                </w:rPr>
                <w:t>Красноя</w:t>
              </w:r>
              <w:r>
                <w:rPr>
                  <w:b/>
                  <w:sz w:val="36"/>
                  <w:szCs w:val="36"/>
                </w:rPr>
                <w:t>рс</w:t>
              </w:r>
              <w:r w:rsidRPr="00393731">
                <w:rPr>
                  <w:b/>
                  <w:sz w:val="36"/>
                  <w:szCs w:val="36"/>
                </w:rPr>
                <w:t>к</w:t>
              </w:r>
              <w:proofErr w:type="spellEnd"/>
              <w:r w:rsidRPr="00393731">
                <w:rPr>
                  <w:b/>
                  <w:sz w:val="36"/>
                  <w:szCs w:val="36"/>
                </w:rPr>
                <w:t xml:space="preserve"> </w:t>
              </w:r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" </w:t>
              </w:r>
            </w:hyperlink>
            <w:r w:rsidRPr="00393731">
              <w:rPr>
                <w:b/>
                <w:sz w:val="36"/>
                <w:szCs w:val="36"/>
              </w:rPr>
              <w:br/>
              <w:t>Красноя</w:t>
            </w:r>
            <w:r>
              <w:rPr>
                <w:b/>
                <w:sz w:val="36"/>
                <w:szCs w:val="36"/>
              </w:rPr>
              <w:t>рс</w:t>
            </w:r>
            <w:r w:rsidRPr="00393731">
              <w:rPr>
                <w:b/>
                <w:sz w:val="36"/>
                <w:szCs w:val="36"/>
              </w:rPr>
              <w:t xml:space="preserve">к 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Рисунок 1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1:0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2:0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  <w:tr w:rsidR="00FA7EBC" w:rsidRPr="00393731" w:rsidTr="00957294">
        <w:trPr>
          <w:trHeight w:val="915"/>
        </w:trPr>
        <w:tc>
          <w:tcPr>
            <w:tcW w:w="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r w:rsidRPr="00393731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4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6" w:history="1"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"Старт" </w:t>
              </w:r>
            </w:hyperlink>
            <w:r>
              <w:rPr>
                <w:b/>
                <w:sz w:val="36"/>
                <w:szCs w:val="36"/>
              </w:rPr>
              <w:br/>
              <w:t>Красноярс</w:t>
            </w:r>
            <w:r w:rsidRPr="00393731">
              <w:rPr>
                <w:b/>
                <w:sz w:val="36"/>
                <w:szCs w:val="36"/>
              </w:rPr>
              <w:t xml:space="preserve">к 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0:1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2" name="Рисунок 2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2:2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  <w:tr w:rsidR="00FA7EBC" w:rsidRPr="00393731" w:rsidTr="00957294">
        <w:trPr>
          <w:trHeight w:val="915"/>
        </w:trPr>
        <w:tc>
          <w:tcPr>
            <w:tcW w:w="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r w:rsidRPr="00393731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4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7" w:history="1"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"</w:t>
              </w:r>
              <w:proofErr w:type="spellStart"/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Дзержинец</w:t>
              </w:r>
              <w:proofErr w:type="spellEnd"/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" </w:t>
              </w:r>
            </w:hyperlink>
            <w:r w:rsidRPr="00393731">
              <w:rPr>
                <w:b/>
                <w:sz w:val="36"/>
                <w:szCs w:val="36"/>
              </w:rPr>
              <w:br/>
              <w:t xml:space="preserve">Дзержинский район 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2:2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3" name="Рисунок 3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1:4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  <w:tr w:rsidR="00FA7EBC" w:rsidRPr="00393731" w:rsidTr="00957294">
        <w:trPr>
          <w:trHeight w:val="915"/>
        </w:trPr>
        <w:tc>
          <w:tcPr>
            <w:tcW w:w="3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r w:rsidRPr="00393731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41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8" w:history="1"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"Тотем" </w:t>
              </w:r>
            </w:hyperlink>
            <w:r w:rsidRPr="00393731">
              <w:rPr>
                <w:b/>
                <w:sz w:val="36"/>
                <w:szCs w:val="36"/>
              </w:rPr>
              <w:br/>
              <w:t>Красноя</w:t>
            </w:r>
            <w:r>
              <w:rPr>
                <w:b/>
                <w:sz w:val="36"/>
                <w:szCs w:val="36"/>
              </w:rPr>
              <w:t>рс</w:t>
            </w:r>
            <w:r w:rsidRPr="00393731">
              <w:rPr>
                <w:b/>
                <w:sz w:val="36"/>
                <w:szCs w:val="36"/>
              </w:rPr>
              <w:t xml:space="preserve">к 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0:2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4:1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4" name="Рисунок 4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</w:tbl>
    <w:p w:rsidR="00FA7EBC" w:rsidRPr="00393731" w:rsidRDefault="00FA7EBC" w:rsidP="00FA7EBC">
      <w:pPr>
        <w:rPr>
          <w:vanish/>
          <w:sz w:val="32"/>
          <w:szCs w:val="32"/>
        </w:rPr>
      </w:pPr>
    </w:p>
    <w:tbl>
      <w:tblPr>
        <w:tblW w:w="11895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2"/>
        <w:gridCol w:w="4163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FA7EBC" w:rsidRPr="00393731" w:rsidTr="00957294">
        <w:trPr>
          <w:trHeight w:val="740"/>
          <w:tblHeader/>
        </w:trPr>
        <w:tc>
          <w:tcPr>
            <w:tcW w:w="4515" w:type="dxa"/>
            <w:gridSpan w:val="2"/>
            <w:shd w:val="clear" w:color="auto" w:fill="auto"/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r w:rsidRPr="00393731">
              <w:rPr>
                <w:b/>
                <w:sz w:val="36"/>
                <w:szCs w:val="36"/>
              </w:rPr>
              <w:t>Подгруппа "Б"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1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2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3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4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И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В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Н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proofErr w:type="gramStart"/>
            <w:r w:rsidRPr="00393731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М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 w:rsidRPr="00393731">
              <w:rPr>
                <w:sz w:val="32"/>
                <w:szCs w:val="32"/>
              </w:rPr>
              <w:t>О</w:t>
            </w:r>
          </w:p>
        </w:tc>
      </w:tr>
      <w:tr w:rsidR="00FA7EBC" w:rsidRPr="00393731" w:rsidTr="00957294">
        <w:trPr>
          <w:trHeight w:val="915"/>
        </w:trPr>
        <w:tc>
          <w:tcPr>
            <w:tcW w:w="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40"/>
                <w:szCs w:val="40"/>
              </w:rPr>
            </w:pPr>
            <w:r w:rsidRPr="00393731">
              <w:rPr>
                <w:b/>
                <w:sz w:val="40"/>
                <w:szCs w:val="40"/>
              </w:rPr>
              <w:t>1</w:t>
            </w:r>
          </w:p>
        </w:tc>
        <w:tc>
          <w:tcPr>
            <w:tcW w:w="4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9" w:history="1"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"</w:t>
              </w:r>
              <w:proofErr w:type="spellStart"/>
              <w:proofErr w:type="gramStart"/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РУС-Инжиниринг</w:t>
              </w:r>
              <w:proofErr w:type="spellEnd"/>
              <w:proofErr w:type="gramEnd"/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" </w:t>
              </w:r>
            </w:hyperlink>
            <w:r w:rsidRPr="00393731">
              <w:rPr>
                <w:b/>
                <w:sz w:val="36"/>
                <w:szCs w:val="36"/>
              </w:rPr>
              <w:br/>
              <w:t>Красноя</w:t>
            </w:r>
            <w:r>
              <w:rPr>
                <w:b/>
                <w:sz w:val="36"/>
                <w:szCs w:val="36"/>
              </w:rPr>
              <w:t>рс</w:t>
            </w:r>
            <w:r w:rsidRPr="00393731">
              <w:rPr>
                <w:b/>
                <w:sz w:val="36"/>
                <w:szCs w:val="36"/>
              </w:rPr>
              <w:t xml:space="preserve">к 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5" name="Рисунок 5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1:4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10:2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  <w:tr w:rsidR="00FA7EBC" w:rsidRPr="00393731" w:rsidTr="00957294">
        <w:trPr>
          <w:trHeight w:val="915"/>
        </w:trPr>
        <w:tc>
          <w:tcPr>
            <w:tcW w:w="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40"/>
                <w:szCs w:val="40"/>
              </w:rPr>
            </w:pPr>
            <w:r w:rsidRPr="00393731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4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10" w:history="1"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"</w:t>
              </w:r>
              <w:proofErr w:type="spellStart"/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>Лесстройинвест</w:t>
              </w:r>
              <w:proofErr w:type="spellEnd"/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" </w:t>
              </w:r>
            </w:hyperlink>
            <w:r w:rsidRPr="00393731">
              <w:rPr>
                <w:b/>
                <w:sz w:val="36"/>
                <w:szCs w:val="36"/>
              </w:rPr>
              <w:br/>
            </w:r>
            <w:proofErr w:type="spellStart"/>
            <w:r w:rsidRPr="00393731">
              <w:rPr>
                <w:b/>
                <w:sz w:val="36"/>
                <w:szCs w:val="36"/>
              </w:rPr>
              <w:t>Пировский</w:t>
            </w:r>
            <w:proofErr w:type="spellEnd"/>
            <w:r w:rsidRPr="00393731">
              <w:rPr>
                <w:b/>
                <w:sz w:val="36"/>
                <w:szCs w:val="36"/>
              </w:rPr>
              <w:t xml:space="preserve"> район 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4:1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6" name="Рисунок 6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5:2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  <w:tr w:rsidR="00FA7EBC" w:rsidRPr="00393731" w:rsidTr="00957294">
        <w:trPr>
          <w:trHeight w:val="915"/>
        </w:trPr>
        <w:tc>
          <w:tcPr>
            <w:tcW w:w="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40"/>
                <w:szCs w:val="40"/>
              </w:rPr>
            </w:pPr>
            <w:r w:rsidRPr="00393731">
              <w:rPr>
                <w:b/>
                <w:sz w:val="40"/>
                <w:szCs w:val="40"/>
              </w:rPr>
              <w:t>3</w:t>
            </w:r>
          </w:p>
        </w:tc>
        <w:tc>
          <w:tcPr>
            <w:tcW w:w="4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11" w:history="1">
              <w:r>
                <w:rPr>
                  <w:rStyle w:val="a3"/>
                  <w:b/>
                  <w:color w:val="auto"/>
                  <w:sz w:val="36"/>
                  <w:szCs w:val="36"/>
                </w:rPr>
                <w:t>«</w:t>
              </w:r>
              <w:proofErr w:type="spellStart"/>
              <w:r>
                <w:rPr>
                  <w:rStyle w:val="a3"/>
                  <w:b/>
                  <w:color w:val="auto"/>
                  <w:sz w:val="36"/>
                  <w:szCs w:val="36"/>
                </w:rPr>
                <w:t>Пластико</w:t>
              </w:r>
              <w:proofErr w:type="spellEnd"/>
              <w:proofErr w:type="gramStart"/>
              <w:r>
                <w:rPr>
                  <w:rStyle w:val="a3"/>
                  <w:b/>
                  <w:color w:val="auto"/>
                  <w:sz w:val="36"/>
                  <w:szCs w:val="36"/>
                  <w:lang w:val="en-US"/>
                </w:rPr>
                <w:t>ff</w:t>
              </w:r>
              <w:proofErr w:type="gramEnd"/>
              <w:r>
                <w:rPr>
                  <w:rStyle w:val="a3"/>
                  <w:b/>
                  <w:color w:val="auto"/>
                  <w:sz w:val="36"/>
                  <w:szCs w:val="36"/>
                </w:rPr>
                <w:t>»</w:t>
              </w:r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 </w:t>
              </w:r>
            </w:hyperlink>
            <w:r w:rsidRPr="00393731">
              <w:rPr>
                <w:b/>
                <w:sz w:val="36"/>
                <w:szCs w:val="36"/>
              </w:rPr>
              <w:br/>
              <w:t>Красноя</w:t>
            </w:r>
            <w:r>
              <w:rPr>
                <w:b/>
                <w:sz w:val="36"/>
                <w:szCs w:val="36"/>
              </w:rPr>
              <w:t>рс</w:t>
            </w:r>
            <w:r w:rsidRPr="00393731">
              <w:rPr>
                <w:b/>
                <w:sz w:val="36"/>
                <w:szCs w:val="36"/>
              </w:rPr>
              <w:t xml:space="preserve">к 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2:5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7" name="Рисунок 7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3:1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  <w:tr w:rsidR="00FA7EBC" w:rsidRPr="00393731" w:rsidTr="00957294">
        <w:trPr>
          <w:trHeight w:val="915"/>
        </w:trPr>
        <w:tc>
          <w:tcPr>
            <w:tcW w:w="3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40"/>
                <w:szCs w:val="40"/>
              </w:rPr>
            </w:pPr>
            <w:r w:rsidRPr="00393731">
              <w:rPr>
                <w:b/>
                <w:sz w:val="40"/>
                <w:szCs w:val="40"/>
              </w:rPr>
              <w:t>4</w:t>
            </w:r>
          </w:p>
        </w:tc>
        <w:tc>
          <w:tcPr>
            <w:tcW w:w="4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rPr>
                <w:b/>
                <w:sz w:val="36"/>
                <w:szCs w:val="36"/>
              </w:rPr>
            </w:pPr>
            <w:hyperlink r:id="rId12" w:history="1">
              <w:r w:rsidRPr="00393731">
                <w:rPr>
                  <w:rStyle w:val="a3"/>
                  <w:b/>
                  <w:color w:val="auto"/>
                  <w:sz w:val="36"/>
                  <w:szCs w:val="36"/>
                </w:rPr>
                <w:t xml:space="preserve">"Рассвет" </w:t>
              </w:r>
            </w:hyperlink>
            <w:r>
              <w:rPr>
                <w:b/>
                <w:sz w:val="36"/>
                <w:szCs w:val="36"/>
              </w:rPr>
              <w:br/>
              <w:t>Красноя</w:t>
            </w:r>
            <w:r w:rsidRPr="00393731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с</w:t>
            </w:r>
            <w:r w:rsidRPr="00393731">
              <w:rPr>
                <w:b/>
                <w:sz w:val="36"/>
                <w:szCs w:val="36"/>
              </w:rPr>
              <w:t xml:space="preserve">к 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B647E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B647E">
              <w:rPr>
                <w:sz w:val="32"/>
                <w:szCs w:val="32"/>
                <w:u w:val="single"/>
              </w:rPr>
              <w:t>2:10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5A28A8" w:rsidRDefault="00FA7EBC" w:rsidP="00957294">
            <w:pPr>
              <w:jc w:val="center"/>
              <w:rPr>
                <w:sz w:val="32"/>
                <w:szCs w:val="32"/>
                <w:u w:val="single"/>
              </w:rPr>
            </w:pPr>
            <w:r w:rsidRPr="005A28A8">
              <w:rPr>
                <w:sz w:val="32"/>
                <w:szCs w:val="32"/>
                <w:u w:val="single"/>
              </w:rPr>
              <w:t>1:3</w:t>
            </w:r>
          </w:p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381000" cy="381000"/>
                  <wp:effectExtent l="19050" t="0" r="0" b="0"/>
                  <wp:docPr id="8" name="Рисунок 8" descr="bal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l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7EBC" w:rsidRPr="00393731" w:rsidRDefault="00FA7EBC" w:rsidP="00957294">
            <w:pPr>
              <w:jc w:val="center"/>
              <w:rPr>
                <w:sz w:val="32"/>
                <w:szCs w:val="32"/>
              </w:rPr>
            </w:pPr>
          </w:p>
        </w:tc>
      </w:tr>
    </w:tbl>
    <w:p w:rsidR="00FC57DA" w:rsidRDefault="00FC57DA"/>
    <w:sectPr w:rsidR="00FC57DA" w:rsidSect="00393731">
      <w:pgSz w:w="16838" w:h="11906" w:orient="landscape"/>
      <w:pgMar w:top="89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EBC"/>
    <w:rsid w:val="003B6FAF"/>
    <w:rsid w:val="008E05EE"/>
    <w:rsid w:val="00FA7EBC"/>
    <w:rsid w:val="00FC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7EBC"/>
    <w:rPr>
      <w:strike w:val="0"/>
      <w:dstrike w:val="0"/>
      <w:color w:val="0565B2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FA7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E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yarskfootball.nagradion.ru/36_turnir_pamyati_i.p._saplinova/?pg=2&amp;ui=1404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rasnoyarskfootball.nagradion.ru/36_turnir_pamyati_i.p._saplinova/?pg=2&amp;ui=14044" TargetMode="External"/><Relationship Id="rId12" Type="http://schemas.openxmlformats.org/officeDocument/2006/relationships/hyperlink" Target="http://krasnoyarskfootball.nagradion.ru/36_turnir_pamyati_i.p._saplinova/?pg=2&amp;ui=140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asnoyarskfootball.nagradion.ru/36_turnir_pamyati_i.p._saplinova/?pg=2&amp;ui=14043" TargetMode="External"/><Relationship Id="rId11" Type="http://schemas.openxmlformats.org/officeDocument/2006/relationships/hyperlink" Target="http://krasnoyarskfootball.nagradion.ru/36_turnir_pamyati_i.p._saplinova/?pg=2&amp;ui=1404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krasnoyarskfootball.nagradion.ru/36_turnir_pamyati_i.p._saplinova/?pg=2&amp;ui=14047" TargetMode="External"/><Relationship Id="rId4" Type="http://schemas.openxmlformats.org/officeDocument/2006/relationships/hyperlink" Target="http://krasnoyarskfootball.nagradion.ru/36_turnir_pamyati_i.p._saplinova/?pg=2&amp;ui=14042" TargetMode="External"/><Relationship Id="rId9" Type="http://schemas.openxmlformats.org/officeDocument/2006/relationships/hyperlink" Target="http://krasnoyarskfootball.nagradion.ru/36_turnir_pamyati_i.p._saplinova/?pg=2&amp;ui=140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>Сибирский федеральный университет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2016-02-02T14:38:00Z</dcterms:created>
  <dcterms:modified xsi:type="dcterms:W3CDTF">2016-02-02T14:38:00Z</dcterms:modified>
</cp:coreProperties>
</file>